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A1" w:rsidRDefault="00F53D46"/>
    <w:p w:rsidR="007D7DF3" w:rsidRDefault="007D7DF3" w:rsidP="00117683">
      <w:pPr>
        <w:jc w:val="both"/>
      </w:pPr>
    </w:p>
    <w:p w:rsidR="001501F9" w:rsidRDefault="007D7DF3" w:rsidP="0020641A">
      <w:pPr>
        <w:pStyle w:val="Listaszerbekezds"/>
        <w:numPr>
          <w:ilvl w:val="0"/>
          <w:numId w:val="1"/>
        </w:numPr>
        <w:jc w:val="both"/>
      </w:pPr>
      <w:r>
        <w:t>tevékenységi körünk</w:t>
      </w:r>
      <w:r w:rsidR="0020641A">
        <w:t xml:space="preserve"> csak és</w:t>
      </w:r>
      <w:r>
        <w:t xml:space="preserve"> kizárólag</w:t>
      </w:r>
      <w:r w:rsidR="0020641A">
        <w:t xml:space="preserve"> egyéb f</w:t>
      </w:r>
      <w:r>
        <w:t>oglalás</w:t>
      </w:r>
      <w:r w:rsidR="0020641A">
        <w:t xml:space="preserve"> területére terjed ki</w:t>
      </w:r>
    </w:p>
    <w:p w:rsidR="0020641A" w:rsidRDefault="0020641A" w:rsidP="0020641A">
      <w:pPr>
        <w:jc w:val="both"/>
      </w:pPr>
    </w:p>
    <w:p w:rsidR="0020641A" w:rsidRDefault="0020641A" w:rsidP="0020641A">
      <w:pPr>
        <w:jc w:val="both"/>
      </w:pPr>
      <w:r>
        <w:t>Egyéb tudnivalók:</w:t>
      </w:r>
    </w:p>
    <w:p w:rsidR="00BA567B" w:rsidRPr="008F4CE0" w:rsidRDefault="00C15919" w:rsidP="00276413">
      <w:pPr>
        <w:pStyle w:val="Listaszerbekezds"/>
        <w:numPr>
          <w:ilvl w:val="0"/>
          <w:numId w:val="1"/>
        </w:numPr>
        <w:jc w:val="both"/>
        <w:rPr>
          <w:rStyle w:val="Kiemels2"/>
          <w:b w:val="0"/>
          <w:bCs w:val="0"/>
        </w:rPr>
      </w:pPr>
      <w:r>
        <w:rPr>
          <w:rStyle w:val="Kiemels2"/>
          <w:b w:val="0"/>
        </w:rPr>
        <w:t xml:space="preserve">a </w:t>
      </w:r>
      <w:r w:rsidR="00BA567B" w:rsidRPr="00BA567B">
        <w:rPr>
          <w:rStyle w:val="Kiemels2"/>
          <w:b w:val="0"/>
        </w:rPr>
        <w:t>száll</w:t>
      </w:r>
      <w:r w:rsidR="005D1AFF">
        <w:rPr>
          <w:rStyle w:val="Kiemels2"/>
          <w:b w:val="0"/>
        </w:rPr>
        <w:t xml:space="preserve">áson felmerülő </w:t>
      </w:r>
      <w:proofErr w:type="gramStart"/>
      <w:r w:rsidR="005D1AFF">
        <w:rPr>
          <w:rStyle w:val="Kiemels2"/>
          <w:b w:val="0"/>
        </w:rPr>
        <w:t>problémákért</w:t>
      </w:r>
      <w:proofErr w:type="gramEnd"/>
      <w:r w:rsidR="005D1AFF">
        <w:rPr>
          <w:rStyle w:val="Kiemels2"/>
          <w:b w:val="0"/>
        </w:rPr>
        <w:t xml:space="preserve"> felelősséget </w:t>
      </w:r>
      <w:r w:rsidR="00BA567B" w:rsidRPr="00BA567B">
        <w:rPr>
          <w:rStyle w:val="Kiemels2"/>
          <w:b w:val="0"/>
        </w:rPr>
        <w:t>nem vállalunk!</w:t>
      </w:r>
    </w:p>
    <w:p w:rsidR="008F4CE0" w:rsidRDefault="008F4CE0" w:rsidP="008F4CE0">
      <w:pPr>
        <w:pStyle w:val="Listaszerbekezds"/>
        <w:numPr>
          <w:ilvl w:val="0"/>
          <w:numId w:val="1"/>
        </w:numPr>
        <w:jc w:val="both"/>
      </w:pPr>
      <w:r>
        <w:t xml:space="preserve">amennyiben valami </w:t>
      </w:r>
      <w:proofErr w:type="gramStart"/>
      <w:r>
        <w:t>probléma</w:t>
      </w:r>
      <w:proofErr w:type="gramEnd"/>
      <w:r>
        <w:t xml:space="preserve"> adódik a szálláson (pl. kiégett a villanykörte, hiányos a takarítás, túl meleg/hideg van a szobában stb.) a recepcióhoz forduljanak bizalommal. A pincérek, a hoteltulajdonos, a recepciós mind angol nyelv ismeretével rendelkeznek. Készségesen segítenek.</w:t>
      </w:r>
    </w:p>
    <w:p w:rsidR="007D7DF3" w:rsidRDefault="007D7DF3" w:rsidP="00276413">
      <w:pPr>
        <w:pStyle w:val="Listaszerbekezds"/>
        <w:numPr>
          <w:ilvl w:val="0"/>
          <w:numId w:val="1"/>
        </w:numPr>
        <w:jc w:val="both"/>
      </w:pPr>
      <w:r>
        <w:t>hivatalos tolmácsolásra nem vagyunk jogosultak, hiába beszéljük az adott ország nyelvét</w:t>
      </w:r>
    </w:p>
    <w:p w:rsidR="009C0D93" w:rsidRDefault="009C0D93" w:rsidP="00276413">
      <w:pPr>
        <w:pStyle w:val="Listaszerbekezds"/>
        <w:numPr>
          <w:ilvl w:val="0"/>
          <w:numId w:val="1"/>
        </w:numPr>
        <w:jc w:val="both"/>
      </w:pPr>
      <w:r>
        <w:t>amennyiben egyéb szállodai szolgáltatást kérnének vendégeink</w:t>
      </w:r>
      <w:r w:rsidR="001D54A8">
        <w:t>,</w:t>
      </w:r>
      <w:r>
        <w:t xml:space="preserve"> a helyszínen kell lekommunikálniuk a szállasadóval (pl. sífelszerelés bérlése, </w:t>
      </w:r>
      <w:r w:rsidR="00117683">
        <w:t>hószán bérlése, szilveszteri vacsora lefoglalása stb.)</w:t>
      </w:r>
    </w:p>
    <w:p w:rsidR="00117683" w:rsidRPr="0065197C" w:rsidRDefault="00117683" w:rsidP="00276413">
      <w:pPr>
        <w:pStyle w:val="Listaszerbekezds"/>
        <w:numPr>
          <w:ilvl w:val="0"/>
          <w:numId w:val="1"/>
        </w:numPr>
        <w:jc w:val="both"/>
        <w:rPr>
          <w:rStyle w:val="Kiemels2"/>
          <w:b w:val="0"/>
          <w:bCs w:val="0"/>
        </w:rPr>
      </w:pPr>
      <w:r>
        <w:t xml:space="preserve">baleset esetén először a hegyimentőket kell értesíteni ezen a számon: </w:t>
      </w:r>
      <w:r>
        <w:rPr>
          <w:rStyle w:val="Kiemels2"/>
        </w:rPr>
        <w:t>+387 66</w:t>
      </w:r>
      <w:r w:rsidR="00452BB6">
        <w:rPr>
          <w:rStyle w:val="Kiemels2"/>
        </w:rPr>
        <w:t> </w:t>
      </w:r>
      <w:r>
        <w:rPr>
          <w:rStyle w:val="Kiemels2"/>
        </w:rPr>
        <w:t>909</w:t>
      </w:r>
      <w:r w:rsidR="00452BB6">
        <w:rPr>
          <w:rStyle w:val="Kiemels2"/>
        </w:rPr>
        <w:t xml:space="preserve"> </w:t>
      </w:r>
      <w:r>
        <w:rPr>
          <w:rStyle w:val="Kiemels2"/>
        </w:rPr>
        <w:t>344</w:t>
      </w:r>
    </w:p>
    <w:p w:rsidR="0065197C" w:rsidRPr="001501F9" w:rsidRDefault="00A240FB" w:rsidP="00276413">
      <w:pPr>
        <w:pStyle w:val="Listaszerbekezds"/>
        <w:numPr>
          <w:ilvl w:val="0"/>
          <w:numId w:val="1"/>
        </w:numPr>
        <w:jc w:val="both"/>
        <w:rPr>
          <w:rStyle w:val="Kiemels2"/>
          <w:b w:val="0"/>
          <w:bCs w:val="0"/>
        </w:rPr>
      </w:pPr>
      <w:r>
        <w:rPr>
          <w:rStyle w:val="Kiemels2"/>
          <w:b w:val="0"/>
        </w:rPr>
        <w:t xml:space="preserve">vészhelyzet esetén </w:t>
      </w:r>
      <w:r w:rsidR="0065197C">
        <w:rPr>
          <w:rStyle w:val="Kiemels2"/>
          <w:b w:val="0"/>
        </w:rPr>
        <w:t xml:space="preserve">elérhető vagyok ezen a bosnyák </w:t>
      </w:r>
      <w:r w:rsidR="0065197C" w:rsidRPr="00C754AB">
        <w:rPr>
          <w:rStyle w:val="Kiemels2"/>
        </w:rPr>
        <w:t>számon</w:t>
      </w:r>
      <w:r w:rsidR="007A6782">
        <w:rPr>
          <w:rStyle w:val="Kiemels2"/>
        </w:rPr>
        <w:t xml:space="preserve"> </w:t>
      </w:r>
      <w:r w:rsidR="00A630AA" w:rsidRPr="00A630AA">
        <w:rPr>
          <w:b/>
        </w:rPr>
        <w:t>+387/66-295-574</w:t>
      </w:r>
      <w:r>
        <w:rPr>
          <w:rStyle w:val="Kiemels2"/>
          <w:b w:val="0"/>
        </w:rPr>
        <w:t xml:space="preserve">, amennyiben a </w:t>
      </w:r>
      <w:proofErr w:type="gramStart"/>
      <w:r>
        <w:rPr>
          <w:rStyle w:val="Kiemels2"/>
          <w:b w:val="0"/>
        </w:rPr>
        <w:t>problémát</w:t>
      </w:r>
      <w:proofErr w:type="gramEnd"/>
      <w:r>
        <w:rPr>
          <w:rStyle w:val="Kiemels2"/>
          <w:b w:val="0"/>
        </w:rPr>
        <w:t xml:space="preserve"> nem tudták megoldani</w:t>
      </w:r>
      <w:r w:rsidR="0065197C">
        <w:rPr>
          <w:rStyle w:val="Kiemels2"/>
          <w:b w:val="0"/>
        </w:rPr>
        <w:t xml:space="preserve"> (pl. életveszély</w:t>
      </w:r>
      <w:r>
        <w:rPr>
          <w:rStyle w:val="Kiemels2"/>
          <w:b w:val="0"/>
        </w:rPr>
        <w:t>, autó lerobbanás, baleset, rendőrségi ügy</w:t>
      </w:r>
      <w:r w:rsidR="0065197C">
        <w:rPr>
          <w:rStyle w:val="Kiemels2"/>
          <w:b w:val="0"/>
        </w:rPr>
        <w:t xml:space="preserve"> stb.)</w:t>
      </w:r>
    </w:p>
    <w:p w:rsidR="007D7DF3" w:rsidRDefault="007D7DF3"/>
    <w:p w:rsidR="005B18BB" w:rsidRDefault="005B18BB">
      <w:r>
        <w:t>A fenti tudnivalókat elolvastam és tudomásul vettem</w:t>
      </w:r>
      <w:bookmarkStart w:id="0" w:name="_GoBack"/>
      <w:bookmarkEnd w:id="0"/>
    </w:p>
    <w:sectPr w:rsidR="005B18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46" w:rsidRDefault="00F53D46" w:rsidP="007D7DF3">
      <w:pPr>
        <w:spacing w:after="0" w:line="240" w:lineRule="auto"/>
      </w:pPr>
      <w:r>
        <w:separator/>
      </w:r>
    </w:p>
  </w:endnote>
  <w:endnote w:type="continuationSeparator" w:id="0">
    <w:p w:rsidR="00F53D46" w:rsidRDefault="00F53D46" w:rsidP="007D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46" w:rsidRDefault="00F53D46" w:rsidP="007D7DF3">
      <w:pPr>
        <w:spacing w:after="0" w:line="240" w:lineRule="auto"/>
      </w:pPr>
      <w:r>
        <w:separator/>
      </w:r>
    </w:p>
  </w:footnote>
  <w:footnote w:type="continuationSeparator" w:id="0">
    <w:p w:rsidR="00F53D46" w:rsidRDefault="00F53D46" w:rsidP="007D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F3" w:rsidRDefault="007D7DF3" w:rsidP="007D7DF3">
    <w:pPr>
      <w:pStyle w:val="lfej"/>
      <w:rPr>
        <w:color w:val="8496B0" w:themeColor="text2" w:themeTint="99"/>
        <w:sz w:val="24"/>
        <w:szCs w:val="24"/>
      </w:rPr>
    </w:pPr>
    <w:r>
      <w:rPr>
        <w:noProof/>
        <w:lang w:eastAsia="hu-HU"/>
      </w:rPr>
      <w:drawing>
        <wp:inline distT="0" distB="0" distL="0" distR="0" wp14:anchorId="7818A4CD" wp14:editId="647740C2">
          <wp:extent cx="2857500" cy="64770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 w:val="24"/>
        <w:szCs w:val="24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Csoport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zabadkézi sokszög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zabadkézi sokszög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zabadkézi sokszög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zabadkézi sokszög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zabadkézi sokszög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Szövegdoboz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DF3" w:rsidRDefault="007D7DF3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B18BB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">
              <v:shape id="Szabadkézi sokszög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zabadkézi sokszög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zabadkézi sokszög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zabadkézi sokszög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zabadkézi sokszög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7D7DF3" w:rsidRDefault="007D7DF3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5B18BB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7D7DF3" w:rsidRDefault="007D7D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F2F"/>
    <w:multiLevelType w:val="hybridMultilevel"/>
    <w:tmpl w:val="5386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A5"/>
    <w:rsid w:val="00117683"/>
    <w:rsid w:val="001442E5"/>
    <w:rsid w:val="001501F9"/>
    <w:rsid w:val="001D54A8"/>
    <w:rsid w:val="0020641A"/>
    <w:rsid w:val="00276413"/>
    <w:rsid w:val="00294193"/>
    <w:rsid w:val="00374AA5"/>
    <w:rsid w:val="00452BB6"/>
    <w:rsid w:val="00567303"/>
    <w:rsid w:val="005B18BB"/>
    <w:rsid w:val="005D1AFF"/>
    <w:rsid w:val="0065197C"/>
    <w:rsid w:val="007A6782"/>
    <w:rsid w:val="007D7DF3"/>
    <w:rsid w:val="008F4CE0"/>
    <w:rsid w:val="00936624"/>
    <w:rsid w:val="009C0D93"/>
    <w:rsid w:val="00A240FB"/>
    <w:rsid w:val="00A630AA"/>
    <w:rsid w:val="00A87946"/>
    <w:rsid w:val="00BA567B"/>
    <w:rsid w:val="00BF4CDA"/>
    <w:rsid w:val="00C15919"/>
    <w:rsid w:val="00C754AB"/>
    <w:rsid w:val="00D91C4E"/>
    <w:rsid w:val="00EC6581"/>
    <w:rsid w:val="00F53D46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ACCA"/>
  <w15:chartTrackingRefBased/>
  <w15:docId w15:val="{221CF4D8-64B0-4B3F-B3A5-8602A4F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7DF3"/>
  </w:style>
  <w:style w:type="paragraph" w:styleId="llb">
    <w:name w:val="footer"/>
    <w:basedOn w:val="Norml"/>
    <w:link w:val="llbChar"/>
    <w:uiPriority w:val="99"/>
    <w:unhideWhenUsed/>
    <w:rsid w:val="007D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7DF3"/>
  </w:style>
  <w:style w:type="paragraph" w:styleId="Listaszerbekezds">
    <w:name w:val="List Paragraph"/>
    <w:basedOn w:val="Norml"/>
    <w:uiPriority w:val="34"/>
    <w:qFormat/>
    <w:rsid w:val="007D7DF3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17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32</cp:revision>
  <dcterms:created xsi:type="dcterms:W3CDTF">2018-01-02T19:57:00Z</dcterms:created>
  <dcterms:modified xsi:type="dcterms:W3CDTF">2018-01-04T17:42:00Z</dcterms:modified>
</cp:coreProperties>
</file>